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C" w:rsidRPr="004B0ECC" w:rsidRDefault="004B0ECC" w:rsidP="00CD3238">
      <w:pPr>
        <w:pStyle w:val="Prrafodelista"/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Algerian" w:hAnsi="Algerian"/>
          <w:sz w:val="28"/>
          <w:szCs w:val="28"/>
        </w:rPr>
      </w:pPr>
    </w:p>
    <w:p w:rsidR="001111AB" w:rsidRPr="004B0ECC" w:rsidRDefault="00EF0610" w:rsidP="00CD3238">
      <w:pPr>
        <w:pStyle w:val="Prrafodelista"/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IV </w:t>
      </w:r>
      <w:r w:rsidR="001111AB" w:rsidRPr="004B0ECC">
        <w:rPr>
          <w:rFonts w:ascii="Algerian" w:hAnsi="Algerian"/>
          <w:sz w:val="28"/>
          <w:szCs w:val="28"/>
        </w:rPr>
        <w:t>Noche de los Museos 2014</w:t>
      </w:r>
    </w:p>
    <w:p w:rsidR="001E3F97" w:rsidRPr="004B0ECC" w:rsidRDefault="001E3F97" w:rsidP="00CD3238">
      <w:pPr>
        <w:pStyle w:val="Prrafodelista"/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Algerian" w:hAnsi="Algerian"/>
          <w:sz w:val="24"/>
          <w:szCs w:val="24"/>
        </w:rPr>
      </w:pPr>
      <w:r w:rsidRPr="004B0ECC">
        <w:rPr>
          <w:rFonts w:ascii="Algerian" w:hAnsi="Algerian"/>
          <w:sz w:val="24"/>
          <w:szCs w:val="24"/>
        </w:rPr>
        <w:t>Programación Biblioteca Pedagógica” Domingo F. Sarmiento”</w:t>
      </w:r>
    </w:p>
    <w:p w:rsidR="004B0ECC" w:rsidRPr="004B0ECC" w:rsidRDefault="004B0ECC" w:rsidP="004B0ECC">
      <w:pPr>
        <w:pStyle w:val="Prrafodelista"/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rPr>
          <w:rFonts w:ascii="Algerian" w:hAnsi="Algerian"/>
          <w:sz w:val="20"/>
          <w:szCs w:val="20"/>
        </w:rPr>
      </w:pPr>
      <w:r>
        <w:rPr>
          <w:rFonts w:ascii="Algerian" w:hAnsi="Algerian"/>
        </w:rPr>
        <w:tab/>
      </w:r>
      <w:r w:rsidR="00CD2C63" w:rsidRPr="004B0ECC">
        <w:rPr>
          <w:rFonts w:ascii="Algerian" w:hAnsi="Algerian"/>
          <w:sz w:val="20"/>
          <w:szCs w:val="20"/>
        </w:rPr>
        <w:t>Día</w:t>
      </w:r>
      <w:r w:rsidRPr="004B0ECC">
        <w:rPr>
          <w:rFonts w:ascii="Algerian" w:hAnsi="Algerian"/>
          <w:sz w:val="20"/>
          <w:szCs w:val="20"/>
        </w:rPr>
        <w:t>: 8 de noviembre</w:t>
      </w:r>
      <w:r w:rsidRPr="004B0ECC">
        <w:rPr>
          <w:rFonts w:ascii="Algerian" w:hAnsi="Algerian"/>
          <w:sz w:val="20"/>
          <w:szCs w:val="20"/>
        </w:rPr>
        <w:tab/>
      </w:r>
      <w:r w:rsidRPr="004B0ECC">
        <w:rPr>
          <w:rFonts w:ascii="Algerian" w:hAnsi="Algerian"/>
          <w:sz w:val="20"/>
          <w:szCs w:val="20"/>
        </w:rPr>
        <w:tab/>
      </w:r>
      <w:r w:rsidRPr="004B0ECC"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</w:r>
      <w:r w:rsidR="00EF0610">
        <w:rPr>
          <w:rFonts w:ascii="Algerian" w:hAnsi="Algerian"/>
          <w:sz w:val="20"/>
          <w:szCs w:val="20"/>
        </w:rPr>
        <w:t>hora: 20 a 01</w:t>
      </w:r>
      <w:r w:rsidRPr="004B0ECC">
        <w:rPr>
          <w:rFonts w:ascii="Algerian" w:hAnsi="Algerian"/>
          <w:sz w:val="20"/>
          <w:szCs w:val="20"/>
        </w:rPr>
        <w:t>hs.</w:t>
      </w:r>
    </w:p>
    <w:p w:rsidR="00CD3238" w:rsidRDefault="00CD3238" w:rsidP="00CD3238">
      <w:pPr>
        <w:pStyle w:val="Prrafodelista"/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Algerian" w:hAnsi="Algerian"/>
        </w:rPr>
      </w:pPr>
    </w:p>
    <w:p w:rsidR="001111AB" w:rsidRDefault="00183EE4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>Narración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 </w:t>
      </w:r>
      <w:r w:rsidR="00C3601F">
        <w:rPr>
          <w:rFonts w:ascii="Baskerville Old Face" w:hAnsi="Baskerville Old Face"/>
          <w:sz w:val="24"/>
          <w:szCs w:val="24"/>
        </w:rPr>
        <w:t xml:space="preserve">de cuentos de suspenso 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con </w:t>
      </w:r>
      <w:r w:rsidR="0017075D">
        <w:rPr>
          <w:rFonts w:ascii="Baskerville Old Face" w:hAnsi="Baskerville Old Face"/>
          <w:sz w:val="24"/>
          <w:szCs w:val="24"/>
        </w:rPr>
        <w:t>ambientación- L.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 Longhi</w:t>
      </w:r>
      <w:r w:rsidR="0017075D">
        <w:rPr>
          <w:rFonts w:ascii="Baskerville Old Face" w:hAnsi="Baskerville Old Face"/>
          <w:sz w:val="24"/>
          <w:szCs w:val="24"/>
        </w:rPr>
        <w:t xml:space="preserve"> y F. Marchossi</w:t>
      </w:r>
    </w:p>
    <w:p w:rsidR="006C3129" w:rsidRDefault="006C3129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Narraciones a cargo de alumnas IS.P. BROWN Nº 8. Profesorado de Educación Inicial. Taller de Práctica II 2do B. </w:t>
      </w:r>
    </w:p>
    <w:p w:rsidR="006F402D" w:rsidRPr="004B0ECC" w:rsidRDefault="006F402D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Muestra del taller Creativo Infantil “La hora mágica”</w:t>
      </w:r>
    </w:p>
    <w:p w:rsidR="001111AB" w:rsidRPr="004B0ECC" w:rsidRDefault="00183EE4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>Música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 de </w:t>
      </w:r>
      <w:r w:rsidR="00CD3238" w:rsidRPr="004B0ECC">
        <w:rPr>
          <w:rFonts w:ascii="Baskerville Old Face" w:hAnsi="Baskerville Old Face"/>
          <w:sz w:val="24"/>
          <w:szCs w:val="24"/>
        </w:rPr>
        <w:t>violín</w:t>
      </w:r>
      <w:r w:rsidR="001111AB" w:rsidRPr="004B0ECC">
        <w:rPr>
          <w:rFonts w:ascii="Baskerville Old Face" w:hAnsi="Baskerville Old Face"/>
          <w:sz w:val="24"/>
          <w:szCs w:val="24"/>
        </w:rPr>
        <w:t>- Fabricio</w:t>
      </w:r>
    </w:p>
    <w:p w:rsidR="001111AB" w:rsidRPr="004B0ECC" w:rsidRDefault="00183EE4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>Proyección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 de película</w:t>
      </w:r>
      <w:r w:rsidR="00C3601F">
        <w:rPr>
          <w:rFonts w:ascii="Baskerville Old Face" w:hAnsi="Baskerville Old Face"/>
          <w:sz w:val="24"/>
          <w:szCs w:val="24"/>
        </w:rPr>
        <w:t>s-</w:t>
      </w:r>
      <w:r w:rsidR="001111AB" w:rsidRPr="004B0ECC">
        <w:rPr>
          <w:rFonts w:ascii="Baskerville Old Face" w:hAnsi="Baskerville Old Face"/>
          <w:sz w:val="24"/>
          <w:szCs w:val="24"/>
        </w:rPr>
        <w:t xml:space="preserve"> Videoteca</w:t>
      </w:r>
    </w:p>
    <w:p w:rsidR="001111AB" w:rsidRPr="004B0ECC" w:rsidRDefault="001111AB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 xml:space="preserve">Entrega de premios y exposición del </w:t>
      </w:r>
      <w:r w:rsidR="0017075D">
        <w:rPr>
          <w:rFonts w:ascii="Baskerville Old Face" w:hAnsi="Baskerville Old Face"/>
          <w:sz w:val="24"/>
          <w:szCs w:val="24"/>
        </w:rPr>
        <w:t xml:space="preserve">nuevo </w:t>
      </w:r>
      <w:r w:rsidRPr="004B0ECC">
        <w:rPr>
          <w:rFonts w:ascii="Baskerville Old Face" w:hAnsi="Baskerville Old Face"/>
          <w:sz w:val="24"/>
          <w:szCs w:val="24"/>
        </w:rPr>
        <w:t>l</w:t>
      </w:r>
      <w:r w:rsidR="0017075D">
        <w:rPr>
          <w:rFonts w:ascii="Baskerville Old Face" w:hAnsi="Baskerville Old Face"/>
          <w:sz w:val="24"/>
          <w:szCs w:val="24"/>
        </w:rPr>
        <w:t>o</w:t>
      </w:r>
      <w:r w:rsidRPr="004B0ECC">
        <w:rPr>
          <w:rFonts w:ascii="Baskerville Old Face" w:hAnsi="Baskerville Old Face"/>
          <w:sz w:val="24"/>
          <w:szCs w:val="24"/>
        </w:rPr>
        <w:t>go</w:t>
      </w:r>
      <w:r w:rsidR="0017075D">
        <w:rPr>
          <w:rFonts w:ascii="Baskerville Old Face" w:hAnsi="Baskerville Old Face"/>
          <w:sz w:val="24"/>
          <w:szCs w:val="24"/>
        </w:rPr>
        <w:t xml:space="preserve"> de la biblioteca</w:t>
      </w:r>
    </w:p>
    <w:p w:rsidR="001111AB" w:rsidRPr="004B0ECC" w:rsidRDefault="001111AB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>Teatro leído-</w:t>
      </w:r>
      <w:r w:rsidR="004B0ECC">
        <w:rPr>
          <w:rFonts w:ascii="Baskerville Old Face" w:hAnsi="Baskerville Old Face"/>
          <w:sz w:val="24"/>
          <w:szCs w:val="24"/>
        </w:rPr>
        <w:t xml:space="preserve"> Vilma Bé</w:t>
      </w:r>
      <w:r w:rsidRPr="004B0ECC">
        <w:rPr>
          <w:rFonts w:ascii="Baskerville Old Face" w:hAnsi="Baskerville Old Face"/>
          <w:sz w:val="24"/>
          <w:szCs w:val="24"/>
        </w:rPr>
        <w:t xml:space="preserve">rtola y </w:t>
      </w:r>
      <w:r w:rsidR="00183EE4" w:rsidRPr="004B0ECC">
        <w:rPr>
          <w:rFonts w:ascii="Baskerville Old Face" w:hAnsi="Baskerville Old Face"/>
          <w:sz w:val="24"/>
          <w:szCs w:val="24"/>
        </w:rPr>
        <w:t>María</w:t>
      </w:r>
      <w:r w:rsidRPr="004B0ECC">
        <w:rPr>
          <w:rFonts w:ascii="Baskerville Old Face" w:hAnsi="Baskerville Old Face"/>
          <w:sz w:val="24"/>
          <w:szCs w:val="24"/>
        </w:rPr>
        <w:t xml:space="preserve"> </w:t>
      </w:r>
      <w:r w:rsidR="00183EE4" w:rsidRPr="004B0ECC">
        <w:rPr>
          <w:rFonts w:ascii="Baskerville Old Face" w:hAnsi="Baskerville Old Face"/>
          <w:sz w:val="24"/>
          <w:szCs w:val="24"/>
        </w:rPr>
        <w:t>José</w:t>
      </w:r>
      <w:r w:rsidRPr="004B0EC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4B0ECC">
        <w:rPr>
          <w:rFonts w:ascii="Baskerville Old Face" w:hAnsi="Baskerville Old Face"/>
          <w:sz w:val="24"/>
          <w:szCs w:val="24"/>
        </w:rPr>
        <w:t>Galuccio</w:t>
      </w:r>
      <w:proofErr w:type="spellEnd"/>
    </w:p>
    <w:p w:rsidR="001111AB" w:rsidRPr="004B0ECC" w:rsidRDefault="001111AB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proofErr w:type="spellStart"/>
      <w:r w:rsidRPr="004B0ECC">
        <w:rPr>
          <w:rFonts w:ascii="Baskerville Old Face" w:hAnsi="Baskerville Old Face"/>
          <w:sz w:val="24"/>
          <w:szCs w:val="24"/>
        </w:rPr>
        <w:t>Duo</w:t>
      </w:r>
      <w:proofErr w:type="spellEnd"/>
      <w:r w:rsidRPr="004B0ECC">
        <w:rPr>
          <w:rFonts w:ascii="Baskerville Old Face" w:hAnsi="Baskerville Old Face"/>
          <w:sz w:val="24"/>
          <w:szCs w:val="24"/>
        </w:rPr>
        <w:t xml:space="preserve"> en francés- Malena y Fabricio</w:t>
      </w:r>
    </w:p>
    <w:p w:rsidR="001111AB" w:rsidRPr="004B0ECC" w:rsidRDefault="001111AB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 xml:space="preserve">Muestra de </w:t>
      </w:r>
      <w:r w:rsidR="004B0ECC">
        <w:rPr>
          <w:rFonts w:ascii="Baskerville Old Face" w:hAnsi="Baskerville Old Face"/>
          <w:sz w:val="24"/>
          <w:szCs w:val="24"/>
        </w:rPr>
        <w:t>F</w:t>
      </w:r>
      <w:r w:rsidR="004B0ECC" w:rsidRPr="004B0ECC">
        <w:rPr>
          <w:rFonts w:ascii="Baskerville Old Face" w:hAnsi="Baskerville Old Face"/>
          <w:sz w:val="24"/>
          <w:szCs w:val="24"/>
        </w:rPr>
        <w:t>otograf</w:t>
      </w:r>
      <w:r w:rsidR="004B0ECC">
        <w:rPr>
          <w:rFonts w:ascii="Baskerville Old Face" w:hAnsi="Baskerville Old Face"/>
          <w:sz w:val="24"/>
          <w:szCs w:val="24"/>
        </w:rPr>
        <w:t>ía</w:t>
      </w:r>
      <w:r w:rsidRPr="004B0ECC">
        <w:rPr>
          <w:rFonts w:ascii="Baskerville Old Face" w:hAnsi="Baskerville Old Face"/>
          <w:sz w:val="24"/>
          <w:szCs w:val="24"/>
        </w:rPr>
        <w:t xml:space="preserve">- Amancio Alem </w:t>
      </w:r>
      <w:r w:rsidR="004B0ECC">
        <w:rPr>
          <w:rFonts w:ascii="Baskerville Old Face" w:hAnsi="Baskerville Old Face"/>
          <w:sz w:val="24"/>
          <w:szCs w:val="24"/>
        </w:rPr>
        <w:t>(Reportero grá</w:t>
      </w:r>
      <w:r w:rsidRPr="004B0ECC">
        <w:rPr>
          <w:rFonts w:ascii="Baskerville Old Face" w:hAnsi="Baskerville Old Face"/>
          <w:sz w:val="24"/>
          <w:szCs w:val="24"/>
        </w:rPr>
        <w:t>fico del Diario “El Litoral”</w:t>
      </w:r>
    </w:p>
    <w:p w:rsidR="001111AB" w:rsidRDefault="001111AB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 w:rsidRPr="004B0ECC">
        <w:rPr>
          <w:rFonts w:ascii="Baskerville Old Face" w:hAnsi="Baskerville Old Face"/>
          <w:sz w:val="24"/>
          <w:szCs w:val="24"/>
        </w:rPr>
        <w:t xml:space="preserve">Muestra </w:t>
      </w:r>
      <w:r w:rsidR="00183EE4" w:rsidRPr="004B0ECC">
        <w:rPr>
          <w:rFonts w:ascii="Baskerville Old Face" w:hAnsi="Baskerville Old Face"/>
          <w:sz w:val="24"/>
          <w:szCs w:val="24"/>
        </w:rPr>
        <w:t xml:space="preserve"> de Recortes Periodísticos- Adriana García, María del H. </w:t>
      </w:r>
      <w:proofErr w:type="spellStart"/>
      <w:r w:rsidR="00183EE4" w:rsidRPr="004B0ECC">
        <w:rPr>
          <w:rFonts w:ascii="Baskerville Old Face" w:hAnsi="Baskerville Old Face"/>
          <w:sz w:val="24"/>
          <w:szCs w:val="24"/>
        </w:rPr>
        <w:t>Zandomeni</w:t>
      </w:r>
      <w:proofErr w:type="spellEnd"/>
      <w:r w:rsidR="00183EE4" w:rsidRPr="004B0ECC">
        <w:rPr>
          <w:rFonts w:ascii="Baskerville Old Face" w:hAnsi="Baskerville Old Face"/>
          <w:sz w:val="24"/>
          <w:szCs w:val="24"/>
        </w:rPr>
        <w:t xml:space="preserve">  y Anabel Tomatis</w:t>
      </w:r>
    </w:p>
    <w:p w:rsidR="00C3601F" w:rsidRPr="004B0ECC" w:rsidRDefault="00C3601F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Visita guiada y promoción de la lectura</w:t>
      </w:r>
    </w:p>
    <w:p w:rsidR="00183EE4" w:rsidRPr="004B0ECC" w:rsidRDefault="00C3601F" w:rsidP="00CD3238">
      <w:pPr>
        <w:pStyle w:val="Prrafodelista"/>
        <w:numPr>
          <w:ilvl w:val="0"/>
          <w:numId w:val="2"/>
        </w:num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83EE4" w:rsidRPr="004B0ECC">
        <w:rPr>
          <w:rFonts w:ascii="Baskerville Old Face" w:hAnsi="Baskerville Old Face"/>
          <w:sz w:val="24"/>
          <w:szCs w:val="24"/>
        </w:rPr>
        <w:t xml:space="preserve">rancel </w:t>
      </w:r>
      <w:r>
        <w:rPr>
          <w:rFonts w:ascii="Baskerville Old Face" w:hAnsi="Baskerville Old Face"/>
          <w:sz w:val="24"/>
          <w:szCs w:val="24"/>
        </w:rPr>
        <w:t xml:space="preserve">económico </w:t>
      </w:r>
      <w:r w:rsidR="00183EE4" w:rsidRPr="004B0ECC">
        <w:rPr>
          <w:rFonts w:ascii="Baskerville Old Face" w:hAnsi="Baskerville Old Face"/>
          <w:sz w:val="24"/>
          <w:szCs w:val="24"/>
        </w:rPr>
        <w:t>para Nuevo Social</w:t>
      </w:r>
    </w:p>
    <w:p w:rsidR="000A18E5" w:rsidRDefault="000A18E5" w:rsidP="00CD3238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4" w:color="auto"/>
        </w:pBdr>
        <w:ind w:left="720"/>
      </w:pPr>
    </w:p>
    <w:p w:rsidR="00C3601F" w:rsidRDefault="000A18E5" w:rsidP="00C3601F">
      <w:pPr>
        <w:tabs>
          <w:tab w:val="left" w:pos="2580"/>
        </w:tabs>
      </w:pPr>
      <w:r>
        <w:tab/>
      </w:r>
    </w:p>
    <w:p w:rsidR="000A18E5" w:rsidRPr="000A18E5" w:rsidRDefault="000A18E5" w:rsidP="000A18E5">
      <w:pPr>
        <w:tabs>
          <w:tab w:val="left" w:pos="2580"/>
        </w:tabs>
      </w:pPr>
    </w:p>
    <w:sectPr w:rsidR="000A18E5" w:rsidRPr="000A18E5" w:rsidSect="000A18E5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0AF"/>
    <w:multiLevelType w:val="hybridMultilevel"/>
    <w:tmpl w:val="5ED0ADFE"/>
    <w:lvl w:ilvl="0" w:tplc="CCC89F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E6190B"/>
    <w:multiLevelType w:val="hybridMultilevel"/>
    <w:tmpl w:val="EE7471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1AB"/>
    <w:rsid w:val="000A18E5"/>
    <w:rsid w:val="001111AB"/>
    <w:rsid w:val="0017075D"/>
    <w:rsid w:val="00183EE4"/>
    <w:rsid w:val="001E3F97"/>
    <w:rsid w:val="004B0ECC"/>
    <w:rsid w:val="006C3129"/>
    <w:rsid w:val="006F402D"/>
    <w:rsid w:val="00B827A7"/>
    <w:rsid w:val="00BF64AB"/>
    <w:rsid w:val="00C3601F"/>
    <w:rsid w:val="00CD2C63"/>
    <w:rsid w:val="00CD3238"/>
    <w:rsid w:val="00CD7D3F"/>
    <w:rsid w:val="00D937D3"/>
    <w:rsid w:val="00E93EC5"/>
    <w:rsid w:val="00EA0788"/>
    <w:rsid w:val="00E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1629-A562-4C00-AAB0-5D039FD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12</cp:revision>
  <dcterms:created xsi:type="dcterms:W3CDTF">2014-11-03T19:36:00Z</dcterms:created>
  <dcterms:modified xsi:type="dcterms:W3CDTF">2014-11-05T18:07:00Z</dcterms:modified>
</cp:coreProperties>
</file>